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B" w:rsidRPr="003631E5" w:rsidRDefault="00FC3CAB" w:rsidP="006138A0">
      <w:pPr>
        <w:jc w:val="center"/>
        <w:rPr>
          <w:rFonts w:ascii="Times New Roman" w:hAnsi="Times New Roman"/>
          <w:b/>
          <w:sz w:val="28"/>
          <w:szCs w:val="28"/>
        </w:rPr>
      </w:pPr>
      <w:r w:rsidRPr="003631E5">
        <w:rPr>
          <w:rFonts w:ascii="Times New Roman" w:hAnsi="Times New Roman"/>
          <w:b/>
          <w:sz w:val="28"/>
          <w:szCs w:val="28"/>
        </w:rPr>
        <w:t xml:space="preserve">Материально-техническая  база </w:t>
      </w:r>
      <w:r w:rsidR="006138A0" w:rsidRPr="003631E5">
        <w:rPr>
          <w:rFonts w:ascii="Times New Roman" w:hAnsi="Times New Roman"/>
          <w:b/>
          <w:sz w:val="28"/>
          <w:szCs w:val="28"/>
        </w:rPr>
        <w:t>МБДОУ Ташлинский ДС «Дружба»</w:t>
      </w:r>
    </w:p>
    <w:p w:rsidR="00FC3CAB" w:rsidRPr="006138A0" w:rsidRDefault="00FC3CAB" w:rsidP="00FC3CAB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138A0">
        <w:rPr>
          <w:rFonts w:ascii="Times New Roman" w:hAnsi="Times New Roman"/>
          <w:sz w:val="28"/>
          <w:szCs w:val="28"/>
        </w:rPr>
        <w:t xml:space="preserve">В </w:t>
      </w:r>
      <w:r w:rsidR="006138A0">
        <w:rPr>
          <w:rFonts w:ascii="Times New Roman" w:hAnsi="Times New Roman"/>
          <w:sz w:val="28"/>
          <w:szCs w:val="28"/>
        </w:rPr>
        <w:t>МБДОУ Ташлинский ДС «Дружба»</w:t>
      </w:r>
      <w:r w:rsidRPr="006138A0">
        <w:rPr>
          <w:rFonts w:ascii="Times New Roman" w:hAnsi="Times New Roman"/>
          <w:sz w:val="28"/>
          <w:szCs w:val="28"/>
        </w:rPr>
        <w:t xml:space="preserve"> созданы условия  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FC3CAB" w:rsidRPr="006138A0" w:rsidRDefault="00FC3CAB" w:rsidP="00FC3CAB">
      <w:pPr>
        <w:pStyle w:val="a4"/>
        <w:widowControl w:val="0"/>
        <w:spacing w:before="0" w:beforeAutospacing="0" w:after="0" w:afterAutospacing="0" w:line="276" w:lineRule="auto"/>
        <w:ind w:firstLine="540"/>
        <w:contextualSpacing/>
        <w:jc w:val="both"/>
        <w:rPr>
          <w:sz w:val="28"/>
          <w:szCs w:val="28"/>
        </w:rPr>
      </w:pPr>
      <w:r w:rsidRPr="006138A0">
        <w:rPr>
          <w:rStyle w:val="a3"/>
          <w:sz w:val="28"/>
          <w:szCs w:val="28"/>
        </w:rPr>
        <w:t>Характеристика здания </w:t>
      </w:r>
    </w:p>
    <w:p w:rsidR="00FC3CAB" w:rsidRPr="006138A0" w:rsidRDefault="00FC3CAB" w:rsidP="00FC3CAB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38A0">
        <w:rPr>
          <w:rFonts w:ascii="Times New Roman" w:hAnsi="Times New Roman"/>
          <w:sz w:val="28"/>
          <w:szCs w:val="28"/>
        </w:rPr>
        <w:t xml:space="preserve">Здание </w:t>
      </w:r>
      <w:r w:rsidR="006138A0">
        <w:rPr>
          <w:rFonts w:ascii="Times New Roman" w:hAnsi="Times New Roman"/>
          <w:sz w:val="28"/>
          <w:szCs w:val="28"/>
        </w:rPr>
        <w:t>МБДОУ Ташлинский ДС «Дружба»</w:t>
      </w:r>
      <w:r w:rsidRPr="006138A0">
        <w:rPr>
          <w:rFonts w:ascii="Times New Roman" w:hAnsi="Times New Roman"/>
          <w:sz w:val="28"/>
          <w:szCs w:val="28"/>
        </w:rPr>
        <w:t xml:space="preserve"> типовое, двухэтажное,</w:t>
      </w:r>
      <w:r w:rsidRPr="006138A0">
        <w:rPr>
          <w:rStyle w:val="apple-converted-space"/>
          <w:sz w:val="28"/>
          <w:szCs w:val="28"/>
        </w:rPr>
        <w:t> </w:t>
      </w:r>
      <w:r w:rsidRPr="006138A0">
        <w:rPr>
          <w:rFonts w:ascii="Times New Roman" w:hAnsi="Times New Roman"/>
          <w:sz w:val="28"/>
          <w:szCs w:val="28"/>
        </w:rPr>
        <w:t xml:space="preserve"> проектная мощность</w:t>
      </w:r>
      <w:r w:rsidR="00D812B2">
        <w:rPr>
          <w:rFonts w:ascii="Times New Roman" w:hAnsi="Times New Roman"/>
          <w:sz w:val="28"/>
          <w:szCs w:val="28"/>
        </w:rPr>
        <w:t xml:space="preserve"> на</w:t>
      </w:r>
      <w:r w:rsidRPr="006138A0">
        <w:rPr>
          <w:rFonts w:ascii="Times New Roman" w:hAnsi="Times New Roman"/>
          <w:sz w:val="28"/>
          <w:szCs w:val="28"/>
        </w:rPr>
        <w:t xml:space="preserve"> 1</w:t>
      </w:r>
      <w:r w:rsidR="006138A0">
        <w:rPr>
          <w:rFonts w:ascii="Times New Roman" w:hAnsi="Times New Roman"/>
          <w:sz w:val="28"/>
          <w:szCs w:val="28"/>
        </w:rPr>
        <w:t>4</w:t>
      </w:r>
      <w:r w:rsidRPr="006138A0">
        <w:rPr>
          <w:rFonts w:ascii="Times New Roman" w:hAnsi="Times New Roman"/>
          <w:sz w:val="28"/>
          <w:szCs w:val="28"/>
        </w:rPr>
        <w:t>0</w:t>
      </w:r>
      <w:r w:rsidR="00D812B2">
        <w:rPr>
          <w:rFonts w:ascii="Times New Roman" w:hAnsi="Times New Roman"/>
          <w:sz w:val="28"/>
          <w:szCs w:val="28"/>
        </w:rPr>
        <w:t>мест.</w:t>
      </w:r>
      <w:bookmarkStart w:id="0" w:name="_GoBack"/>
      <w:bookmarkEnd w:id="0"/>
    </w:p>
    <w:p w:rsidR="00FC3CAB" w:rsidRPr="006138A0" w:rsidRDefault="00FC3CAB" w:rsidP="00FC3CAB">
      <w:pPr>
        <w:pStyle w:val="a4"/>
        <w:widowControl w:val="0"/>
        <w:spacing w:before="0" w:beforeAutospacing="0" w:after="0" w:afterAutospacing="0" w:line="276" w:lineRule="auto"/>
        <w:ind w:firstLine="539"/>
        <w:contextualSpacing/>
        <w:jc w:val="both"/>
        <w:rPr>
          <w:sz w:val="28"/>
          <w:szCs w:val="28"/>
          <w:shd w:val="clear" w:color="auto" w:fill="F7F8EC"/>
        </w:rPr>
      </w:pPr>
      <w:r w:rsidRPr="006138A0">
        <w:rPr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6138A0">
        <w:rPr>
          <w:sz w:val="28"/>
          <w:szCs w:val="28"/>
        </w:rPr>
        <w:t>СанПин</w:t>
      </w:r>
      <w:proofErr w:type="spellEnd"/>
      <w:r w:rsidRPr="006138A0">
        <w:rPr>
          <w:sz w:val="28"/>
          <w:szCs w:val="28"/>
        </w:rPr>
        <w:t xml:space="preserve"> 2.4.13049-13, нормам и правилам пожарной безопасности. Территория детского сада озеленена насаждениями по всему периметру.</w:t>
      </w:r>
      <w:r w:rsidRPr="006138A0">
        <w:rPr>
          <w:sz w:val="28"/>
          <w:szCs w:val="28"/>
          <w:shd w:val="clear" w:color="auto" w:fill="F7F8EC"/>
        </w:rPr>
        <w:t>  </w:t>
      </w:r>
    </w:p>
    <w:p w:rsidR="00FC3CAB" w:rsidRPr="006138A0" w:rsidRDefault="00FC3CAB" w:rsidP="00FC3CAB">
      <w:pPr>
        <w:pStyle w:val="a4"/>
        <w:widowControl w:val="0"/>
        <w:spacing w:before="0" w:beforeAutospacing="0" w:after="0" w:afterAutospacing="0" w:line="276" w:lineRule="auto"/>
        <w:ind w:firstLine="539"/>
        <w:contextualSpacing/>
        <w:jc w:val="both"/>
        <w:rPr>
          <w:sz w:val="28"/>
          <w:szCs w:val="28"/>
          <w:shd w:val="clear" w:color="auto" w:fill="F7F8EC"/>
        </w:rPr>
      </w:pPr>
      <w:r w:rsidRPr="006138A0">
        <w:rPr>
          <w:sz w:val="28"/>
          <w:szCs w:val="28"/>
        </w:rPr>
        <w:t>На территории учреждения имеются различные виды деревьев и кустарников, газоны, клумбы и цветники. На участках расположены оборудованные зоны для прогулок, оборудована</w:t>
      </w:r>
      <w:r w:rsidR="006138A0">
        <w:rPr>
          <w:sz w:val="28"/>
          <w:szCs w:val="28"/>
        </w:rPr>
        <w:t xml:space="preserve"> </w:t>
      </w:r>
      <w:r w:rsidRPr="006138A0">
        <w:rPr>
          <w:sz w:val="28"/>
          <w:szCs w:val="28"/>
        </w:rPr>
        <w:t xml:space="preserve"> мини   спортивная площадка для спортивных игр</w:t>
      </w:r>
      <w:r w:rsidRPr="006138A0">
        <w:rPr>
          <w:sz w:val="28"/>
          <w:szCs w:val="28"/>
          <w:shd w:val="clear" w:color="auto" w:fill="F7F8EC"/>
        </w:rPr>
        <w:t>.</w:t>
      </w:r>
    </w:p>
    <w:p w:rsidR="00FC3CAB" w:rsidRPr="006138A0" w:rsidRDefault="00FC3CAB" w:rsidP="00FC3CAB">
      <w:pPr>
        <w:pStyle w:val="a4"/>
        <w:widowControl w:val="0"/>
        <w:spacing w:before="0" w:beforeAutospacing="0" w:after="0" w:afterAutospacing="0" w:line="276" w:lineRule="auto"/>
        <w:ind w:firstLine="539"/>
        <w:contextualSpacing/>
        <w:jc w:val="both"/>
        <w:rPr>
          <w:sz w:val="28"/>
          <w:szCs w:val="28"/>
          <w:shd w:val="clear" w:color="auto" w:fill="F7F8EC"/>
        </w:rPr>
      </w:pPr>
      <w:r w:rsidRPr="006138A0">
        <w:rPr>
          <w:sz w:val="28"/>
          <w:szCs w:val="28"/>
        </w:rPr>
        <w:t xml:space="preserve">В ДОО имеется собственный пищеблок, музыкальный зал совмещён со </w:t>
      </w:r>
      <w:proofErr w:type="gramStart"/>
      <w:r w:rsidRPr="006138A0">
        <w:rPr>
          <w:sz w:val="28"/>
          <w:szCs w:val="28"/>
        </w:rPr>
        <w:t>спортивным</w:t>
      </w:r>
      <w:proofErr w:type="gramEnd"/>
      <w:r w:rsidRPr="006138A0">
        <w:rPr>
          <w:sz w:val="28"/>
          <w:szCs w:val="28"/>
        </w:rPr>
        <w:t>, оборудовано 6 групповых ячеек, кабинет медицинской профилактике, методический кабинет. Все помещения детского сада, оборудованы в соответствии с санитарно-эпидемиологическими правилами и нормами</w:t>
      </w:r>
      <w:r w:rsidRPr="006138A0">
        <w:rPr>
          <w:sz w:val="28"/>
          <w:szCs w:val="28"/>
          <w:shd w:val="clear" w:color="auto" w:fill="F7F8EC"/>
        </w:rPr>
        <w:t>.</w:t>
      </w:r>
    </w:p>
    <w:p w:rsidR="00FC3CAB" w:rsidRPr="006138A0" w:rsidRDefault="00FC3CAB" w:rsidP="00FC3CAB">
      <w:pPr>
        <w:pStyle w:val="a4"/>
        <w:widowControl w:val="0"/>
        <w:spacing w:before="0" w:beforeAutospacing="0" w:after="0" w:afterAutospacing="0" w:line="276" w:lineRule="auto"/>
        <w:ind w:firstLine="539"/>
        <w:contextualSpacing/>
        <w:jc w:val="both"/>
        <w:rPr>
          <w:sz w:val="28"/>
          <w:szCs w:val="28"/>
        </w:rPr>
      </w:pPr>
      <w:r w:rsidRPr="006138A0">
        <w:rPr>
          <w:sz w:val="28"/>
          <w:szCs w:val="28"/>
        </w:rPr>
        <w:t>Медицинское обслуживание воспитанников в детском саду обеспечивается медицинским персоналом ГБУЗ «</w:t>
      </w:r>
      <w:proofErr w:type="spellStart"/>
      <w:r w:rsidRPr="006138A0">
        <w:rPr>
          <w:sz w:val="28"/>
          <w:szCs w:val="28"/>
        </w:rPr>
        <w:t>Ташлинская</w:t>
      </w:r>
      <w:proofErr w:type="spellEnd"/>
      <w:r w:rsidRPr="006138A0">
        <w:rPr>
          <w:sz w:val="28"/>
          <w:szCs w:val="28"/>
        </w:rPr>
        <w:t xml:space="preserve"> РБ», </w:t>
      </w:r>
      <w:proofErr w:type="gramStart"/>
      <w:r w:rsidRPr="006138A0">
        <w:rPr>
          <w:sz w:val="28"/>
          <w:szCs w:val="28"/>
        </w:rPr>
        <w:t>согласно договора</w:t>
      </w:r>
      <w:proofErr w:type="gramEnd"/>
      <w:r w:rsidRPr="006138A0">
        <w:rPr>
          <w:sz w:val="28"/>
          <w:szCs w:val="28"/>
        </w:rPr>
        <w:t xml:space="preserve"> «О совместной деятельности по медицинскому обслуживанию воспитанников дошкольных образовательных учреждений». Основной вид  медицинской деятельности детского сада  – оказание первой доврачебной помощи.</w:t>
      </w:r>
    </w:p>
    <w:p w:rsidR="00FC3CAB" w:rsidRDefault="00FC3CAB" w:rsidP="00FC3CAB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138A0">
        <w:rPr>
          <w:rFonts w:ascii="Times New Roman" w:hAnsi="Times New Roman"/>
          <w:sz w:val="28"/>
          <w:szCs w:val="28"/>
        </w:rPr>
        <w:t>Для всестороннего развития и рациональной организации образовательного процесса в ДОО оборудованы следующие помещения:</w:t>
      </w:r>
    </w:p>
    <w:p w:rsidR="00D812B2" w:rsidRPr="006138A0" w:rsidRDefault="00D812B2" w:rsidP="00FC3CAB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8"/>
        <w:gridCol w:w="1713"/>
      </w:tblGrid>
      <w:tr w:rsidR="00FC3CAB" w:rsidRPr="006138A0" w:rsidTr="006138A0">
        <w:trPr>
          <w:jc w:val="center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B2">
              <w:rPr>
                <w:rStyle w:val="a3"/>
                <w:sz w:val="24"/>
                <w:szCs w:val="24"/>
              </w:rPr>
              <w:t>Помещения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B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FC3CAB" w:rsidRPr="006138A0" w:rsidTr="006138A0">
        <w:trPr>
          <w:jc w:val="center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CAB" w:rsidRPr="006138A0" w:rsidTr="006138A0">
        <w:trPr>
          <w:jc w:val="center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CAB" w:rsidRPr="006138A0" w:rsidTr="006138A0">
        <w:trPr>
          <w:jc w:val="center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3CAB" w:rsidRPr="006138A0" w:rsidTr="006138A0">
        <w:trPr>
          <w:jc w:val="center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 w:rsidP="00D812B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Кабинет медицинской профилактик</w:t>
            </w:r>
            <w:r w:rsidR="00D812B2" w:rsidRPr="00D812B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AB" w:rsidRPr="00D812B2" w:rsidRDefault="00FC3C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C3CAB" w:rsidRDefault="00FC3CAB" w:rsidP="00FC3CA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38A0" w:rsidRDefault="006138A0" w:rsidP="00FC3CA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12B2" w:rsidRPr="006138A0" w:rsidRDefault="00D812B2" w:rsidP="00FC3CA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CAB" w:rsidRPr="006138A0" w:rsidRDefault="00FC3CAB" w:rsidP="00FC3CAB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8A0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 основных помещений ДОО в соответствии </w:t>
      </w:r>
      <w:proofErr w:type="gramStart"/>
      <w:r w:rsidRPr="006138A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138A0">
        <w:rPr>
          <w:rFonts w:ascii="Times New Roman" w:hAnsi="Times New Roman"/>
          <w:b/>
          <w:sz w:val="28"/>
          <w:szCs w:val="28"/>
        </w:rPr>
        <w:t xml:space="preserve"> основными направлениями развития </w:t>
      </w:r>
      <w:proofErr w:type="gramStart"/>
      <w:r w:rsidRPr="006138A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138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C3CAB" w:rsidRPr="006138A0" w:rsidRDefault="00FC3CAB" w:rsidP="00FC3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6" w:type="dxa"/>
        <w:jc w:val="center"/>
        <w:tblLook w:val="01E0" w:firstRow="1" w:lastRow="1" w:firstColumn="1" w:lastColumn="1" w:noHBand="0" w:noVBand="0"/>
      </w:tblPr>
      <w:tblGrid>
        <w:gridCol w:w="2365"/>
        <w:gridCol w:w="2251"/>
        <w:gridCol w:w="5020"/>
      </w:tblGrid>
      <w:tr w:rsidR="00FC3CAB" w:rsidRPr="00D812B2" w:rsidTr="00D812B2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2B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специальных помещений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 пособия </w:t>
            </w:r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2B2">
              <w:rPr>
                <w:rFonts w:ascii="Times New Roman" w:hAnsi="Times New Roman"/>
                <w:b/>
                <w:bCs/>
                <w:sz w:val="24"/>
                <w:szCs w:val="24"/>
              </w:rPr>
              <w:t>и специальное оборудование</w:t>
            </w:r>
          </w:p>
        </w:tc>
      </w:tr>
      <w:tr w:rsidR="00FC3CAB" w:rsidRPr="00D812B2" w:rsidTr="00D812B2">
        <w:trPr>
          <w:trHeight w:val="2440"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D812B2">
              <w:rPr>
                <w:rFonts w:ascii="Times New Roman" w:hAnsi="Times New Roman"/>
                <w:sz w:val="24"/>
                <w:szCs w:val="24"/>
              </w:rPr>
              <w:t>Развивающие пособия, таблицы, схемы, модели и игры; атрибуты; игровые модули; сюжетно-игровое оборудов</w:t>
            </w:r>
            <w:r w:rsidR="00B85792" w:rsidRPr="00D812B2">
              <w:rPr>
                <w:rFonts w:ascii="Times New Roman" w:hAnsi="Times New Roman"/>
                <w:sz w:val="24"/>
                <w:szCs w:val="24"/>
              </w:rPr>
              <w:t xml:space="preserve">ание; оборудование для трудовой </w:t>
            </w:r>
            <w:r w:rsidRPr="00D812B2">
              <w:rPr>
                <w:rFonts w:ascii="Times New Roman" w:hAnsi="Times New Roman"/>
                <w:sz w:val="24"/>
                <w:szCs w:val="24"/>
              </w:rPr>
              <w:t>деятельности; художественная литература, соответствующая возрасту; иллюстративный материал; фотоальбомы</w:t>
            </w:r>
            <w:r w:rsidR="00B85792" w:rsidRPr="00D812B2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proofErr w:type="gramEnd"/>
          </w:p>
        </w:tc>
      </w:tr>
      <w:tr w:rsidR="00FC3CAB" w:rsidRPr="00D812B2" w:rsidTr="00D812B2">
        <w:trPr>
          <w:trHeight w:val="7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Холлы и коридорные пролёты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Фотовыставки, тематические выставки, выставки детских рисунков и предметы продуктивной деятельности детей.</w:t>
            </w:r>
          </w:p>
        </w:tc>
      </w:tr>
      <w:tr w:rsidR="00FC3CAB" w:rsidRPr="00D812B2" w:rsidTr="00D812B2">
        <w:trPr>
          <w:trHeight w:val="7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Оборудование, атрибуты для  театра, проведения социально-значимых акций, телевизор, диски</w:t>
            </w:r>
            <w:r w:rsidR="00B85792" w:rsidRPr="00D812B2">
              <w:rPr>
                <w:rFonts w:ascii="Times New Roman" w:hAnsi="Times New Roman"/>
                <w:sz w:val="24"/>
                <w:szCs w:val="24"/>
              </w:rPr>
              <w:t>,</w:t>
            </w:r>
            <w:r w:rsidRPr="00D81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792" w:rsidRPr="00D812B2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DVD</w:t>
            </w:r>
            <w:r w:rsidR="00B85792" w:rsidRPr="00D812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_проигрыватель, музыкальный центр.</w:t>
            </w:r>
          </w:p>
        </w:tc>
      </w:tr>
      <w:tr w:rsidR="00FC3CAB" w:rsidRPr="00D812B2" w:rsidTr="00D812B2">
        <w:trPr>
          <w:trHeight w:val="7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Территория ДОО</w:t>
            </w: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Малые архитектурные формы на групповых прогулочных площадках для сюжетно-ролевых игр и творческих игр и др.</w:t>
            </w:r>
          </w:p>
        </w:tc>
      </w:tr>
      <w:tr w:rsidR="00FC3CAB" w:rsidRPr="00D812B2" w:rsidTr="00D812B2">
        <w:trPr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2B2">
              <w:rPr>
                <w:rFonts w:ascii="Times New Roman" w:hAnsi="Times New Roman"/>
                <w:sz w:val="24"/>
                <w:szCs w:val="24"/>
              </w:rPr>
              <w:t>Познавательное-развитие</w:t>
            </w:r>
            <w:proofErr w:type="gramEnd"/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D812B2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proofErr w:type="gramStart"/>
            <w:r w:rsidRPr="00D812B2">
              <w:rPr>
                <w:rFonts w:ascii="Times New Roman" w:hAnsi="Times New Roman"/>
                <w:sz w:val="24"/>
                <w:szCs w:val="24"/>
              </w:rPr>
              <w:t xml:space="preserve">Уголки 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t xml:space="preserve"> познавательно-речевого развития, наборы и оборудование для исследовательской и опытнической деятельности детей (мини лаборатории), </w:t>
            </w:r>
            <w:r w:rsidR="00FC3CAB" w:rsidRPr="00D812B2">
              <w:rPr>
                <w:rFonts w:ascii="Times New Roman" w:hAnsi="Times New Roman"/>
                <w:color w:val="000000"/>
                <w:sz w:val="24"/>
                <w:szCs w:val="24"/>
              </w:rPr>
              <w:t>коллекции:  семена разных растений, шишки, камешки, коллекции "Подарки :" (зимы, весны, осени), "Ткани";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t xml:space="preserve"> 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 развивающие таблицы, мобильные стенды, детские библиотечки с подбором иллюстраций, книг  познавательного характера, дидактических игр;</w:t>
            </w:r>
            <w:proofErr w:type="gramEnd"/>
            <w:r w:rsidR="00FC3CAB" w:rsidRPr="00D812B2">
              <w:rPr>
                <w:rFonts w:ascii="Times New Roman" w:hAnsi="Times New Roman"/>
                <w:sz w:val="24"/>
                <w:szCs w:val="24"/>
              </w:rPr>
              <w:t xml:space="preserve"> тематические альбомы, серии картин с изображением природных сообществ.</w:t>
            </w:r>
          </w:p>
        </w:tc>
      </w:tr>
      <w:tr w:rsidR="00FC3CAB" w:rsidRPr="00D812B2" w:rsidTr="00D812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Холлы и коридорные пролёты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Фотовыставки, тематические выставки, выставки детских рисунков и предметы продуктивной деятельности детей, стенды.</w:t>
            </w:r>
          </w:p>
        </w:tc>
      </w:tr>
      <w:tr w:rsidR="00FC3CAB" w:rsidRPr="00D812B2" w:rsidTr="00D812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Территория ДОО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 xml:space="preserve"> «Зимняя столовая для птиц», сад-огород, уголок леса, уголок луга, цветники</w:t>
            </w:r>
            <w:r w:rsidR="00B85792" w:rsidRPr="00D81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3CAB" w:rsidRPr="00D812B2" w:rsidTr="00D812B2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B85792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B85792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Альбомы, дидактические игры, книжные уголки, энциклопедии, плакаты с  буквами</w:t>
            </w:r>
          </w:p>
        </w:tc>
      </w:tr>
      <w:tr w:rsidR="00FC3CAB" w:rsidRPr="00D812B2" w:rsidTr="00D812B2">
        <w:trPr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B85792" w:rsidP="00B85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Уголки 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t xml:space="preserve"> музыкально-художественного творчества, </w:t>
            </w:r>
            <w:r w:rsidRPr="00D812B2">
              <w:rPr>
                <w:rFonts w:ascii="Times New Roman" w:hAnsi="Times New Roman"/>
                <w:sz w:val="24"/>
                <w:szCs w:val="24"/>
              </w:rPr>
              <w:t>уголки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t xml:space="preserve"> художественно-продуктивной деятельности, театры разных 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lastRenderedPageBreak/>
              <w:t>видов (настольный, кукольный, перчаточный, бибабо и другие),  дидактических игр с литературоведче</w:t>
            </w:r>
            <w:r w:rsidRPr="00D812B2">
              <w:rPr>
                <w:rFonts w:ascii="Times New Roman" w:hAnsi="Times New Roman"/>
                <w:sz w:val="24"/>
                <w:szCs w:val="24"/>
              </w:rPr>
              <w:t xml:space="preserve">ским содержанием, 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t xml:space="preserve"> произведения детских писателей, русских народных сказок, фольклорных произведений   и др.</w:t>
            </w:r>
            <w:r w:rsidRPr="00D81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</w:tr>
      <w:tr w:rsidR="00FC3CAB" w:rsidRPr="00D812B2" w:rsidTr="00D812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Территория ДОО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 xml:space="preserve">Оборудованные  площадки  </w:t>
            </w:r>
          </w:p>
        </w:tc>
      </w:tr>
      <w:tr w:rsidR="00FC3CAB" w:rsidRPr="00D812B2" w:rsidTr="00D812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Холлы и коридорные пролёты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Фотовыставки, тематические выставки, выставки детских рисунков и предметы продуктивной деятельности детей.</w:t>
            </w:r>
          </w:p>
        </w:tc>
      </w:tr>
      <w:tr w:rsidR="00FC3CAB" w:rsidRPr="00D812B2" w:rsidTr="00D812B2">
        <w:trPr>
          <w:trHeight w:val="286"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 w:rsidP="00D41A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hanging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FC3CAB" w:rsidRPr="00D812B2" w:rsidRDefault="00FC3CAB" w:rsidP="00D41A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hanging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 xml:space="preserve">Физкультурный </w:t>
            </w:r>
            <w:proofErr w:type="gramStart"/>
            <w:r w:rsidRPr="00D812B2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End"/>
            <w:r w:rsidRPr="00D812B2">
              <w:rPr>
                <w:rFonts w:ascii="Times New Roman" w:hAnsi="Times New Roman"/>
                <w:sz w:val="24"/>
                <w:szCs w:val="24"/>
              </w:rPr>
              <w:t xml:space="preserve"> совмещенный с музыкальным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 w:rsidP="00D41A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hanging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pacing w:val="-9"/>
                <w:sz w:val="24"/>
                <w:szCs w:val="24"/>
              </w:rPr>
              <w:t>Спортивное оборудования для проведения физкультурных занятий, спортивных мероприятий, спортивный инвентарь, оборудование для развития движений, спортивных игр</w:t>
            </w:r>
          </w:p>
        </w:tc>
      </w:tr>
      <w:tr w:rsidR="00FC3CAB" w:rsidRPr="00D812B2" w:rsidTr="00D812B2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 xml:space="preserve">Групповые помещения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D812B2" w:rsidP="00B8579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hanging="355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Уголки </w:t>
            </w:r>
            <w:r w:rsidR="00FC3CAB" w:rsidRPr="00D812B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двигательной активности, оборудование для развития движений и подвижных игр, </w:t>
            </w:r>
            <w:r w:rsidR="00FC3CAB" w:rsidRPr="00D812B2">
              <w:rPr>
                <w:rFonts w:ascii="Times New Roman" w:hAnsi="Times New Roman"/>
                <w:sz w:val="24"/>
                <w:szCs w:val="24"/>
              </w:rPr>
              <w:t>бактерицидные лампы.</w:t>
            </w:r>
          </w:p>
        </w:tc>
      </w:tr>
      <w:tr w:rsidR="00FC3CAB" w:rsidRPr="00D812B2" w:rsidTr="00D812B2">
        <w:trPr>
          <w:trHeight w:val="5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gramStart"/>
            <w:r w:rsidRPr="00D812B2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proofErr w:type="gramEnd"/>
            <w:r w:rsidRPr="00D812B2">
              <w:rPr>
                <w:rFonts w:ascii="Times New Roman" w:hAnsi="Times New Roman"/>
                <w:sz w:val="24"/>
                <w:szCs w:val="24"/>
              </w:rPr>
              <w:t xml:space="preserve"> в соответствии с медицинским кабинетом профилактики</w:t>
            </w:r>
          </w:p>
        </w:tc>
      </w:tr>
      <w:tr w:rsidR="00FC3CAB" w:rsidRPr="00D812B2" w:rsidTr="00D812B2">
        <w:trPr>
          <w:trHeight w:val="5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AB" w:rsidRPr="00D812B2" w:rsidRDefault="00FC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z w:val="24"/>
                <w:szCs w:val="24"/>
              </w:rPr>
              <w:t xml:space="preserve">Спортивный комплекс на территории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B" w:rsidRPr="00D812B2" w:rsidRDefault="00FC3CAB" w:rsidP="00D81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D812B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Оборудованная спортивная площадка с травяным и твёрдым покрытием (с разметкой): прыжковая яма,   </w:t>
            </w:r>
            <w:r w:rsidRPr="00D812B2">
              <w:rPr>
                <w:rFonts w:ascii="Times New Roman" w:hAnsi="Times New Roman"/>
                <w:sz w:val="24"/>
                <w:szCs w:val="24"/>
              </w:rPr>
              <w:t>гимнастическая стенка, бревна, мишени, баскетбольны</w:t>
            </w:r>
            <w:r w:rsidR="00D812B2" w:rsidRPr="00D812B2">
              <w:rPr>
                <w:rFonts w:ascii="Times New Roman" w:hAnsi="Times New Roman"/>
                <w:sz w:val="24"/>
                <w:szCs w:val="24"/>
              </w:rPr>
              <w:t>й щит</w:t>
            </w:r>
            <w:r w:rsidRPr="00D812B2">
              <w:rPr>
                <w:rFonts w:ascii="Times New Roman" w:hAnsi="Times New Roman"/>
                <w:sz w:val="24"/>
                <w:szCs w:val="24"/>
              </w:rPr>
              <w:t xml:space="preserve">, стойки для натягивания волейбольной сетки, </w:t>
            </w:r>
            <w:proofErr w:type="spellStart"/>
            <w:r w:rsidRPr="00D812B2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D812B2">
              <w:rPr>
                <w:rFonts w:ascii="Times New Roman" w:hAnsi="Times New Roman"/>
                <w:sz w:val="24"/>
                <w:szCs w:val="24"/>
              </w:rPr>
              <w:t>, пеньки для перешагивания, скамейки</w:t>
            </w:r>
            <w:r w:rsidR="00D812B2" w:rsidRPr="00D81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03D8" w:rsidRPr="00D812B2" w:rsidRDefault="00B703D8">
      <w:pPr>
        <w:rPr>
          <w:sz w:val="24"/>
          <w:szCs w:val="24"/>
        </w:rPr>
      </w:pPr>
    </w:p>
    <w:p w:rsidR="006138A0" w:rsidRPr="006138A0" w:rsidRDefault="006138A0">
      <w:pPr>
        <w:rPr>
          <w:sz w:val="28"/>
          <w:szCs w:val="28"/>
        </w:rPr>
      </w:pPr>
    </w:p>
    <w:sectPr w:rsidR="006138A0" w:rsidRPr="0061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02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AB"/>
    <w:rsid w:val="003631E5"/>
    <w:rsid w:val="006138A0"/>
    <w:rsid w:val="008F246F"/>
    <w:rsid w:val="00B703D8"/>
    <w:rsid w:val="00B85792"/>
    <w:rsid w:val="00D812B2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3CA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C3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3CA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3CA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C3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3C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2015-09-25T18:14:00Z</dcterms:created>
  <dcterms:modified xsi:type="dcterms:W3CDTF">2015-09-27T10:19:00Z</dcterms:modified>
</cp:coreProperties>
</file>